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05671" w14:textId="77777777" w:rsidR="00A01753" w:rsidRDefault="00A01753" w:rsidP="00F47B08">
      <w:pPr>
        <w:rPr>
          <w:b/>
          <w:sz w:val="28"/>
          <w:szCs w:val="28"/>
        </w:rPr>
      </w:pPr>
      <w:r>
        <w:rPr>
          <w:b/>
          <w:noProof/>
          <w:sz w:val="28"/>
          <w:szCs w:val="28"/>
        </w:rPr>
        <w:drawing>
          <wp:anchor distT="0" distB="0" distL="114300" distR="114300" simplePos="0" relativeHeight="251658240" behindDoc="0" locked="0" layoutInCell="1" allowOverlap="1" wp14:anchorId="715FB6B6" wp14:editId="7FF14632">
            <wp:simplePos x="0" y="0"/>
            <wp:positionH relativeFrom="margin">
              <wp:align>center</wp:align>
            </wp:positionH>
            <wp:positionV relativeFrom="paragraph">
              <wp:posOffset>0</wp:posOffset>
            </wp:positionV>
            <wp:extent cx="2685415" cy="1821180"/>
            <wp:effectExtent l="38100" t="38100" r="38735" b="45720"/>
            <wp:wrapThrough wrapText="bothSides">
              <wp:wrapPolygon edited="0">
                <wp:start x="-306" y="-452"/>
                <wp:lineTo x="-306" y="21916"/>
                <wp:lineTo x="21758" y="21916"/>
                <wp:lineTo x="21758" y="-452"/>
                <wp:lineTo x="-306" y="-452"/>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5415" cy="1821180"/>
                    </a:xfrm>
                    <a:prstGeom prst="rect">
                      <a:avLst/>
                    </a:prstGeom>
                    <a:noFill/>
                    <a:ln w="28575">
                      <a:solidFill>
                        <a:schemeClr val="accent1"/>
                      </a:solidFill>
                    </a:ln>
                  </pic:spPr>
                </pic:pic>
              </a:graphicData>
            </a:graphic>
            <wp14:sizeRelH relativeFrom="page">
              <wp14:pctWidth>0</wp14:pctWidth>
            </wp14:sizeRelH>
            <wp14:sizeRelV relativeFrom="page">
              <wp14:pctHeight>0</wp14:pctHeight>
            </wp14:sizeRelV>
          </wp:anchor>
        </w:drawing>
      </w:r>
    </w:p>
    <w:p w14:paraId="3AD0D510" w14:textId="77777777" w:rsidR="00A01753" w:rsidRDefault="00A01753" w:rsidP="00F47B08">
      <w:pPr>
        <w:rPr>
          <w:b/>
          <w:sz w:val="28"/>
          <w:szCs w:val="28"/>
        </w:rPr>
      </w:pPr>
    </w:p>
    <w:p w14:paraId="788AA080" w14:textId="77777777" w:rsidR="00A01753" w:rsidRDefault="00A01753" w:rsidP="00F47B08">
      <w:pPr>
        <w:rPr>
          <w:b/>
          <w:sz w:val="28"/>
          <w:szCs w:val="28"/>
        </w:rPr>
      </w:pPr>
    </w:p>
    <w:p w14:paraId="793C3898" w14:textId="77777777" w:rsidR="00A01753" w:rsidRDefault="00A01753" w:rsidP="00F47B08">
      <w:pPr>
        <w:rPr>
          <w:b/>
          <w:sz w:val="28"/>
          <w:szCs w:val="28"/>
        </w:rPr>
      </w:pPr>
    </w:p>
    <w:p w14:paraId="16542737" w14:textId="77777777" w:rsidR="00A01753" w:rsidRDefault="00A01753" w:rsidP="00F47B08">
      <w:pPr>
        <w:rPr>
          <w:b/>
          <w:sz w:val="28"/>
          <w:szCs w:val="28"/>
        </w:rPr>
      </w:pPr>
    </w:p>
    <w:p w14:paraId="35713688" w14:textId="77777777" w:rsidR="00A01753" w:rsidRDefault="00A01753" w:rsidP="00F47B08">
      <w:pPr>
        <w:rPr>
          <w:b/>
          <w:sz w:val="28"/>
          <w:szCs w:val="28"/>
        </w:rPr>
      </w:pPr>
    </w:p>
    <w:p w14:paraId="5345D92B" w14:textId="77777777" w:rsidR="00A01753" w:rsidRPr="000877A0" w:rsidRDefault="00A01753" w:rsidP="00A01753">
      <w:pPr>
        <w:jc w:val="center"/>
        <w:rPr>
          <w:b/>
          <w:sz w:val="40"/>
          <w:szCs w:val="40"/>
          <w:u w:val="single"/>
        </w:rPr>
      </w:pPr>
      <w:r w:rsidRPr="000877A0">
        <w:rPr>
          <w:b/>
          <w:sz w:val="40"/>
          <w:szCs w:val="40"/>
          <w:u w:val="single"/>
        </w:rPr>
        <w:t>North Stainley C</w:t>
      </w:r>
      <w:r w:rsidR="000877A0">
        <w:rPr>
          <w:b/>
          <w:sz w:val="40"/>
          <w:szCs w:val="40"/>
          <w:u w:val="single"/>
        </w:rPr>
        <w:t xml:space="preserve"> </w:t>
      </w:r>
      <w:r w:rsidRPr="000877A0">
        <w:rPr>
          <w:b/>
          <w:sz w:val="40"/>
          <w:szCs w:val="40"/>
          <w:u w:val="single"/>
        </w:rPr>
        <w:t>of E School 2023-24</w:t>
      </w:r>
    </w:p>
    <w:p w14:paraId="39A937B0" w14:textId="77777777" w:rsidR="00A01753" w:rsidRDefault="00A01753" w:rsidP="00F47B08">
      <w:pPr>
        <w:rPr>
          <w:b/>
          <w:sz w:val="28"/>
          <w:szCs w:val="28"/>
        </w:rPr>
      </w:pPr>
    </w:p>
    <w:p w14:paraId="2BCA3873" w14:textId="77777777" w:rsidR="00A01753" w:rsidRDefault="00A01753" w:rsidP="00F47B08">
      <w:pPr>
        <w:rPr>
          <w:b/>
          <w:sz w:val="28"/>
          <w:szCs w:val="28"/>
        </w:rPr>
      </w:pPr>
    </w:p>
    <w:p w14:paraId="07E461A2" w14:textId="77777777" w:rsidR="00F47B08" w:rsidRPr="0056197C" w:rsidRDefault="00F47B08" w:rsidP="00F47B08">
      <w:pPr>
        <w:rPr>
          <w:b/>
          <w:sz w:val="28"/>
          <w:szCs w:val="28"/>
        </w:rPr>
      </w:pPr>
      <w:r>
        <w:rPr>
          <w:b/>
          <w:sz w:val="28"/>
          <w:szCs w:val="28"/>
        </w:rPr>
        <w:t>To ‘love learning’….</w:t>
      </w:r>
    </w:p>
    <w:p w14:paraId="5F822CC3" w14:textId="77777777" w:rsidR="00F47B08" w:rsidRPr="00F47B08" w:rsidRDefault="00F47B08" w:rsidP="00F47B08">
      <w:pPr>
        <w:rPr>
          <w:sz w:val="28"/>
          <w:szCs w:val="28"/>
        </w:rPr>
      </w:pPr>
      <w:r w:rsidRPr="00F47B08">
        <w:rPr>
          <w:sz w:val="28"/>
          <w:szCs w:val="28"/>
        </w:rPr>
        <w:t xml:space="preserve">Homework supports the links between home and school, providing parents with opportunities both to support their children as they learn and to become more closely involved in that process. </w:t>
      </w:r>
    </w:p>
    <w:p w14:paraId="1FFC156D" w14:textId="77777777" w:rsidR="00F47B08" w:rsidRDefault="00F47B08" w:rsidP="00F47B08">
      <w:pPr>
        <w:spacing w:after="0"/>
        <w:rPr>
          <w:b/>
          <w:sz w:val="28"/>
          <w:szCs w:val="28"/>
        </w:rPr>
      </w:pPr>
    </w:p>
    <w:p w14:paraId="24CEAF3F" w14:textId="77777777" w:rsidR="00F47B08" w:rsidRPr="00F47B08" w:rsidRDefault="00F47B08" w:rsidP="00F47B08">
      <w:pPr>
        <w:rPr>
          <w:b/>
          <w:sz w:val="28"/>
          <w:szCs w:val="28"/>
        </w:rPr>
      </w:pPr>
      <w:r w:rsidRPr="00F47B08">
        <w:rPr>
          <w:sz w:val="28"/>
          <w:szCs w:val="28"/>
        </w:rPr>
        <w:t>We aim to develop</w:t>
      </w:r>
      <w:r>
        <w:rPr>
          <w:b/>
          <w:sz w:val="28"/>
          <w:szCs w:val="28"/>
        </w:rPr>
        <w:t xml:space="preserve"> </w:t>
      </w:r>
      <w:r w:rsidRPr="00F47B08">
        <w:rPr>
          <w:sz w:val="28"/>
          <w:szCs w:val="28"/>
        </w:rPr>
        <w:t xml:space="preserve">a consistency of approach throughout the school </w:t>
      </w:r>
      <w:r>
        <w:rPr>
          <w:sz w:val="28"/>
          <w:szCs w:val="28"/>
        </w:rPr>
        <w:t>that will enable our children</w:t>
      </w:r>
      <w:r w:rsidRPr="00F47B08">
        <w:rPr>
          <w:sz w:val="28"/>
          <w:szCs w:val="28"/>
        </w:rPr>
        <w:t xml:space="preserve"> to</w:t>
      </w:r>
      <w:r>
        <w:rPr>
          <w:sz w:val="28"/>
          <w:szCs w:val="28"/>
        </w:rPr>
        <w:t xml:space="preserve"> progress towards</w:t>
      </w:r>
      <w:r w:rsidRPr="00F47B08">
        <w:rPr>
          <w:sz w:val="28"/>
          <w:szCs w:val="28"/>
        </w:rPr>
        <w:t xml:space="preserve"> independence and individual responsibility</w:t>
      </w:r>
      <w:r>
        <w:rPr>
          <w:sz w:val="28"/>
          <w:szCs w:val="28"/>
        </w:rPr>
        <w:t>.</w:t>
      </w:r>
      <w:r w:rsidRPr="00F47B08">
        <w:rPr>
          <w:sz w:val="28"/>
          <w:szCs w:val="28"/>
        </w:rPr>
        <w:t xml:space="preserve"> </w:t>
      </w:r>
    </w:p>
    <w:p w14:paraId="2825C3A7" w14:textId="77777777" w:rsidR="00F47B08" w:rsidRDefault="00F47B08" w:rsidP="00F47B08">
      <w:pPr>
        <w:spacing w:after="0"/>
        <w:rPr>
          <w:b/>
          <w:sz w:val="28"/>
          <w:szCs w:val="28"/>
        </w:rPr>
      </w:pPr>
    </w:p>
    <w:p w14:paraId="4BCFA73F" w14:textId="77777777" w:rsidR="00F47B08" w:rsidRDefault="00F47B08" w:rsidP="00F47B08">
      <w:pPr>
        <w:spacing w:after="0"/>
        <w:rPr>
          <w:b/>
          <w:sz w:val="28"/>
          <w:szCs w:val="28"/>
        </w:rPr>
      </w:pPr>
      <w:r>
        <w:rPr>
          <w:b/>
          <w:sz w:val="28"/>
          <w:szCs w:val="28"/>
        </w:rPr>
        <w:t>Type and amount of homework...</w:t>
      </w:r>
    </w:p>
    <w:p w14:paraId="785003F6" w14:textId="77777777" w:rsidR="00F47B08" w:rsidRDefault="00F47B08" w:rsidP="00F47B08">
      <w:pPr>
        <w:spacing w:after="0"/>
        <w:rPr>
          <w:b/>
          <w:sz w:val="28"/>
          <w:szCs w:val="28"/>
        </w:rPr>
      </w:pPr>
    </w:p>
    <w:p w14:paraId="30B4D9AC" w14:textId="77777777" w:rsidR="00F47B08" w:rsidRPr="0096509E" w:rsidRDefault="00F47B08" w:rsidP="00F47B08">
      <w:pPr>
        <w:spacing w:after="0"/>
        <w:rPr>
          <w:sz w:val="28"/>
          <w:szCs w:val="28"/>
        </w:rPr>
      </w:pPr>
      <w:r w:rsidRPr="0096509E">
        <w:rPr>
          <w:b/>
          <w:sz w:val="28"/>
          <w:szCs w:val="28"/>
        </w:rPr>
        <w:t>Regular reading to and with</w:t>
      </w:r>
      <w:r>
        <w:rPr>
          <w:b/>
          <w:sz w:val="28"/>
          <w:szCs w:val="28"/>
        </w:rPr>
        <w:t xml:space="preserve"> an adult</w:t>
      </w:r>
      <w:r w:rsidRPr="0096509E">
        <w:rPr>
          <w:b/>
          <w:sz w:val="28"/>
          <w:szCs w:val="28"/>
        </w:rPr>
        <w:t xml:space="preserve"> is vital!</w:t>
      </w:r>
      <w:r w:rsidRPr="0096509E">
        <w:rPr>
          <w:sz w:val="28"/>
          <w:szCs w:val="28"/>
        </w:rPr>
        <w:t xml:space="preserve"> We want our children to become fluent readers who have a joy of reading and </w:t>
      </w:r>
      <w:r>
        <w:rPr>
          <w:sz w:val="28"/>
          <w:szCs w:val="28"/>
        </w:rPr>
        <w:t xml:space="preserve">a </w:t>
      </w:r>
      <w:r w:rsidRPr="0096509E">
        <w:rPr>
          <w:sz w:val="28"/>
          <w:szCs w:val="28"/>
        </w:rPr>
        <w:t>love</w:t>
      </w:r>
      <w:r>
        <w:rPr>
          <w:sz w:val="28"/>
          <w:szCs w:val="28"/>
        </w:rPr>
        <w:t xml:space="preserve"> for</w:t>
      </w:r>
      <w:r w:rsidRPr="0096509E">
        <w:rPr>
          <w:sz w:val="28"/>
          <w:szCs w:val="28"/>
        </w:rPr>
        <w:t xml:space="preserve"> all types of books and texts. </w:t>
      </w:r>
    </w:p>
    <w:p w14:paraId="250F6524" w14:textId="77777777" w:rsidR="00F47B08" w:rsidRPr="0096509E" w:rsidRDefault="00F47B08" w:rsidP="00F47B08">
      <w:pPr>
        <w:spacing w:after="0"/>
        <w:rPr>
          <w:sz w:val="28"/>
          <w:szCs w:val="28"/>
        </w:rPr>
      </w:pPr>
      <w:r w:rsidRPr="0096509E">
        <w:rPr>
          <w:b/>
          <w:sz w:val="28"/>
          <w:szCs w:val="28"/>
        </w:rPr>
        <w:t>Challenge: -</w:t>
      </w:r>
      <w:r w:rsidRPr="0096509E">
        <w:rPr>
          <w:sz w:val="28"/>
          <w:szCs w:val="28"/>
        </w:rPr>
        <w:t xml:space="preserve"> We also want our children to challenge themselves in their reading trying various genres of fiction and non-fiction reading. Sharing </w:t>
      </w:r>
      <w:r>
        <w:rPr>
          <w:sz w:val="28"/>
          <w:szCs w:val="28"/>
        </w:rPr>
        <w:t xml:space="preserve">what they have learned </w:t>
      </w:r>
      <w:r w:rsidRPr="0096509E">
        <w:rPr>
          <w:sz w:val="28"/>
          <w:szCs w:val="28"/>
        </w:rPr>
        <w:t xml:space="preserve">through book reviews and short </w:t>
      </w:r>
      <w:r>
        <w:rPr>
          <w:sz w:val="28"/>
          <w:szCs w:val="28"/>
        </w:rPr>
        <w:t xml:space="preserve">written or verbal </w:t>
      </w:r>
      <w:r w:rsidRPr="0096509E">
        <w:rPr>
          <w:sz w:val="28"/>
          <w:szCs w:val="28"/>
        </w:rPr>
        <w:t xml:space="preserve">summaries. See our school’s Reading Booklet </w:t>
      </w:r>
      <w:r>
        <w:rPr>
          <w:sz w:val="28"/>
          <w:szCs w:val="28"/>
        </w:rPr>
        <w:t>for</w:t>
      </w:r>
      <w:r w:rsidRPr="0096509E">
        <w:rPr>
          <w:sz w:val="28"/>
          <w:szCs w:val="28"/>
        </w:rPr>
        <w:t xml:space="preserve"> support with reading expectations and strategies.</w:t>
      </w:r>
    </w:p>
    <w:p w14:paraId="5AA7DEC2" w14:textId="77777777" w:rsidR="00F47B08" w:rsidRPr="0096509E" w:rsidRDefault="002E25BD" w:rsidP="00F47B08">
      <w:pPr>
        <w:spacing w:after="0"/>
        <w:rPr>
          <w:sz w:val="28"/>
          <w:szCs w:val="28"/>
        </w:rPr>
      </w:pPr>
      <w:hyperlink r:id="rId9" w:history="1">
        <w:r w:rsidR="00F47B08" w:rsidRPr="0096509E">
          <w:rPr>
            <w:rStyle w:val="Hyperlink"/>
            <w:rFonts w:ascii="Century Gothic" w:hAnsi="Century Gothic"/>
            <w:color w:val="008166"/>
            <w:sz w:val="28"/>
            <w:szCs w:val="28"/>
            <w:shd w:val="clear" w:color="auto" w:fill="FFFFFF"/>
          </w:rPr>
          <w:t>Reading Booklet</w:t>
        </w:r>
      </w:hyperlink>
    </w:p>
    <w:p w14:paraId="751999A8" w14:textId="77777777" w:rsidR="00F47B08" w:rsidRDefault="00F47B08" w:rsidP="00F47B08">
      <w:pPr>
        <w:spacing w:after="0"/>
        <w:rPr>
          <w:sz w:val="28"/>
          <w:szCs w:val="28"/>
        </w:rPr>
      </w:pPr>
      <w:r w:rsidRPr="0096509E">
        <w:rPr>
          <w:sz w:val="28"/>
          <w:szCs w:val="28"/>
        </w:rPr>
        <w:t>All KS1 children should either read to their parents or carers, be read to by their parents and carers</w:t>
      </w:r>
      <w:r>
        <w:rPr>
          <w:sz w:val="28"/>
          <w:szCs w:val="28"/>
        </w:rPr>
        <w:t>,</w:t>
      </w:r>
      <w:r w:rsidRPr="0096509E">
        <w:rPr>
          <w:sz w:val="28"/>
          <w:szCs w:val="28"/>
        </w:rPr>
        <w:t xml:space="preserve"> or a mix of both for between 10 to 20 minutes a day. KS2 children may wish to read independently. </w:t>
      </w:r>
      <w:r>
        <w:rPr>
          <w:sz w:val="28"/>
          <w:szCs w:val="28"/>
        </w:rPr>
        <w:t>All parents</w:t>
      </w:r>
      <w:r w:rsidRPr="0096509E">
        <w:rPr>
          <w:sz w:val="28"/>
          <w:szCs w:val="28"/>
        </w:rPr>
        <w:t xml:space="preserve"> should</w:t>
      </w:r>
      <w:r>
        <w:rPr>
          <w:sz w:val="28"/>
          <w:szCs w:val="28"/>
        </w:rPr>
        <w:t xml:space="preserve"> </w:t>
      </w:r>
      <w:r w:rsidRPr="0096509E">
        <w:rPr>
          <w:sz w:val="28"/>
          <w:szCs w:val="28"/>
        </w:rPr>
        <w:t>question</w:t>
      </w:r>
      <w:r>
        <w:rPr>
          <w:sz w:val="28"/>
          <w:szCs w:val="28"/>
        </w:rPr>
        <w:t xml:space="preserve"> their </w:t>
      </w:r>
      <w:r>
        <w:rPr>
          <w:sz w:val="28"/>
          <w:szCs w:val="28"/>
        </w:rPr>
        <w:lastRenderedPageBreak/>
        <w:t>child/ren</w:t>
      </w:r>
      <w:r w:rsidRPr="0096509E">
        <w:rPr>
          <w:sz w:val="28"/>
          <w:szCs w:val="28"/>
        </w:rPr>
        <w:t xml:space="preserve"> to ensure they have </w:t>
      </w:r>
      <w:r>
        <w:rPr>
          <w:sz w:val="28"/>
          <w:szCs w:val="28"/>
        </w:rPr>
        <w:t xml:space="preserve">a </w:t>
      </w:r>
      <w:r w:rsidRPr="0096509E">
        <w:rPr>
          <w:sz w:val="28"/>
          <w:szCs w:val="28"/>
        </w:rPr>
        <w:t xml:space="preserve">good comprehension of the text. KS1 reading scheme books have relevant questions at the back of each book. </w:t>
      </w:r>
    </w:p>
    <w:p w14:paraId="7228B26C" w14:textId="77777777" w:rsidR="00F47B08" w:rsidRPr="0096509E" w:rsidRDefault="00F47B08" w:rsidP="00F47B08">
      <w:pPr>
        <w:spacing w:after="0"/>
        <w:rPr>
          <w:sz w:val="28"/>
          <w:szCs w:val="28"/>
        </w:rPr>
      </w:pPr>
      <w:r w:rsidRPr="0096509E">
        <w:rPr>
          <w:sz w:val="28"/>
          <w:szCs w:val="28"/>
        </w:rPr>
        <w:t xml:space="preserve">Each child will have a Reading Record Book. KS1 parents must ensure that they complete a section of this Reading Record and date it each time their child reads. Children in KS2 may complete their Reading Record independently but there is an expectation that parents will monitor and ensure that this is </w:t>
      </w:r>
      <w:r>
        <w:rPr>
          <w:sz w:val="28"/>
          <w:szCs w:val="28"/>
        </w:rPr>
        <w:t>being completed correctly</w:t>
      </w:r>
      <w:r w:rsidRPr="0096509E">
        <w:rPr>
          <w:sz w:val="28"/>
          <w:szCs w:val="28"/>
        </w:rPr>
        <w:t xml:space="preserve">. </w:t>
      </w:r>
    </w:p>
    <w:p w14:paraId="1E51C4C2" w14:textId="77777777" w:rsidR="00F47B08" w:rsidRPr="0096509E" w:rsidRDefault="00F47B08" w:rsidP="00F47B08">
      <w:pPr>
        <w:spacing w:after="0"/>
        <w:rPr>
          <w:sz w:val="28"/>
          <w:szCs w:val="28"/>
        </w:rPr>
      </w:pPr>
      <w:r w:rsidRPr="0096509E">
        <w:rPr>
          <w:sz w:val="28"/>
          <w:szCs w:val="28"/>
        </w:rPr>
        <w:t>Reading homework will be assessed at least once a week across the school and when necessary feedback will be given in the reading record</w:t>
      </w:r>
      <w:r>
        <w:rPr>
          <w:sz w:val="28"/>
          <w:szCs w:val="28"/>
        </w:rPr>
        <w:t xml:space="preserve"> book</w:t>
      </w:r>
      <w:r w:rsidRPr="0096509E">
        <w:rPr>
          <w:sz w:val="28"/>
          <w:szCs w:val="28"/>
        </w:rPr>
        <w:t>.</w:t>
      </w:r>
    </w:p>
    <w:p w14:paraId="41F61321" w14:textId="77777777" w:rsidR="00F47B08" w:rsidRPr="0096509E" w:rsidRDefault="00F47B08" w:rsidP="00F47B08">
      <w:pPr>
        <w:spacing w:after="0"/>
        <w:rPr>
          <w:sz w:val="28"/>
          <w:szCs w:val="28"/>
        </w:rPr>
      </w:pPr>
    </w:p>
    <w:p w14:paraId="1848ABDD" w14:textId="1B5C8FCD" w:rsidR="00F47B08" w:rsidRDefault="00F47B08" w:rsidP="00F47B08">
      <w:pPr>
        <w:spacing w:after="0"/>
        <w:rPr>
          <w:sz w:val="28"/>
          <w:szCs w:val="28"/>
        </w:rPr>
      </w:pPr>
      <w:r w:rsidRPr="0096509E">
        <w:rPr>
          <w:b/>
          <w:sz w:val="28"/>
          <w:szCs w:val="28"/>
        </w:rPr>
        <w:t>Spellings target to be achieved weekly</w:t>
      </w:r>
      <w:r w:rsidRPr="0096509E">
        <w:rPr>
          <w:sz w:val="28"/>
          <w:szCs w:val="28"/>
        </w:rPr>
        <w:t xml:space="preserve">. Each child </w:t>
      </w:r>
      <w:r w:rsidR="004F1B14">
        <w:rPr>
          <w:sz w:val="28"/>
          <w:szCs w:val="28"/>
        </w:rPr>
        <w:t xml:space="preserve">from Year 2 </w:t>
      </w:r>
      <w:r w:rsidRPr="0096509E">
        <w:rPr>
          <w:sz w:val="28"/>
          <w:szCs w:val="28"/>
        </w:rPr>
        <w:t>will have a Read Write Inc spelling log book. Each page of this book provides the spellings the children are learning that week</w:t>
      </w:r>
      <w:r>
        <w:rPr>
          <w:sz w:val="28"/>
          <w:szCs w:val="28"/>
        </w:rPr>
        <w:t xml:space="preserve"> and a related</w:t>
      </w:r>
      <w:r w:rsidRPr="0096509E">
        <w:rPr>
          <w:sz w:val="28"/>
          <w:szCs w:val="28"/>
        </w:rPr>
        <w:t xml:space="preserve"> explanation of the spelling rule/ pattern, </w:t>
      </w:r>
      <w:r>
        <w:rPr>
          <w:sz w:val="28"/>
          <w:szCs w:val="28"/>
        </w:rPr>
        <w:t>as well as some previous spellings that need reviewing</w:t>
      </w:r>
      <w:r w:rsidRPr="0096509E">
        <w:rPr>
          <w:sz w:val="28"/>
          <w:szCs w:val="28"/>
        </w:rPr>
        <w:t xml:space="preserve">. Parents should ensure that their child is given the opportunity and support to learn their spellings and are able to spell </w:t>
      </w:r>
      <w:r>
        <w:rPr>
          <w:sz w:val="28"/>
          <w:szCs w:val="28"/>
        </w:rPr>
        <w:t xml:space="preserve">both </w:t>
      </w:r>
      <w:r w:rsidRPr="0096509E">
        <w:rPr>
          <w:sz w:val="28"/>
          <w:szCs w:val="28"/>
        </w:rPr>
        <w:t xml:space="preserve">verbally and </w:t>
      </w:r>
      <w:r>
        <w:rPr>
          <w:sz w:val="28"/>
          <w:szCs w:val="28"/>
        </w:rPr>
        <w:t>in</w:t>
      </w:r>
      <w:r w:rsidRPr="0096509E">
        <w:rPr>
          <w:sz w:val="28"/>
          <w:szCs w:val="28"/>
        </w:rPr>
        <w:t xml:space="preserve"> writing. </w:t>
      </w:r>
    </w:p>
    <w:p w14:paraId="36F5ECB7" w14:textId="77777777" w:rsidR="00F47B08" w:rsidRPr="0096509E" w:rsidRDefault="00F47B08" w:rsidP="00F47B08">
      <w:pPr>
        <w:spacing w:after="0"/>
        <w:rPr>
          <w:sz w:val="28"/>
          <w:szCs w:val="28"/>
        </w:rPr>
      </w:pPr>
      <w:r w:rsidRPr="0096509E">
        <w:rPr>
          <w:b/>
          <w:sz w:val="28"/>
          <w:szCs w:val="28"/>
        </w:rPr>
        <w:t xml:space="preserve">Challenge: - </w:t>
      </w:r>
      <w:r w:rsidRPr="0096509E">
        <w:rPr>
          <w:sz w:val="28"/>
          <w:szCs w:val="28"/>
        </w:rPr>
        <w:t xml:space="preserve">Children can be challenged in their spellings by finding other words that include the pattern they are working on. Children may also like to look at the etymology (definition and meaning) of these spelling words. </w:t>
      </w:r>
    </w:p>
    <w:p w14:paraId="13870180" w14:textId="77777777" w:rsidR="00F47B08" w:rsidRPr="0096509E" w:rsidRDefault="00F47B08" w:rsidP="00F47B08">
      <w:pPr>
        <w:spacing w:after="0"/>
        <w:rPr>
          <w:sz w:val="28"/>
          <w:szCs w:val="28"/>
        </w:rPr>
      </w:pPr>
      <w:r w:rsidRPr="0096509E">
        <w:rPr>
          <w:sz w:val="28"/>
          <w:szCs w:val="28"/>
        </w:rPr>
        <w:t xml:space="preserve">Children will be tested on their spellings each week; the day of the spelling test may vary depending on the class. </w:t>
      </w:r>
      <w:bookmarkStart w:id="0" w:name="_Hlk143952627"/>
      <w:r w:rsidRPr="0096509E">
        <w:rPr>
          <w:sz w:val="28"/>
          <w:szCs w:val="28"/>
        </w:rPr>
        <w:t xml:space="preserve">Class teachers will add </w:t>
      </w:r>
      <w:r>
        <w:rPr>
          <w:sz w:val="28"/>
          <w:szCs w:val="28"/>
        </w:rPr>
        <w:t>class homework</w:t>
      </w:r>
      <w:r w:rsidRPr="0096509E">
        <w:rPr>
          <w:sz w:val="28"/>
          <w:szCs w:val="28"/>
        </w:rPr>
        <w:t xml:space="preserve"> information to the homework tab on their class web-site pages. </w:t>
      </w:r>
    </w:p>
    <w:bookmarkEnd w:id="0"/>
    <w:p w14:paraId="3D5136E2" w14:textId="77777777" w:rsidR="00F47B08" w:rsidRPr="0096509E" w:rsidRDefault="00F47B08" w:rsidP="00F47B08">
      <w:pPr>
        <w:spacing w:after="0"/>
        <w:rPr>
          <w:b/>
          <w:sz w:val="28"/>
          <w:szCs w:val="28"/>
        </w:rPr>
      </w:pPr>
    </w:p>
    <w:p w14:paraId="6FB35C75" w14:textId="77777777" w:rsidR="00F47B08" w:rsidRPr="0096509E" w:rsidRDefault="00F47B08" w:rsidP="00F47B08">
      <w:pPr>
        <w:spacing w:after="0"/>
        <w:rPr>
          <w:sz w:val="28"/>
          <w:szCs w:val="28"/>
        </w:rPr>
      </w:pPr>
      <w:r w:rsidRPr="0096509E">
        <w:rPr>
          <w:b/>
          <w:sz w:val="28"/>
          <w:szCs w:val="28"/>
        </w:rPr>
        <w:t xml:space="preserve">Maths fluency targets. </w:t>
      </w:r>
      <w:r w:rsidRPr="0096509E">
        <w:rPr>
          <w:sz w:val="28"/>
          <w:szCs w:val="28"/>
        </w:rPr>
        <w:t>Maths fluency targets will be</w:t>
      </w:r>
      <w:r>
        <w:rPr>
          <w:sz w:val="28"/>
          <w:szCs w:val="28"/>
        </w:rPr>
        <w:t xml:space="preserve"> identified</w:t>
      </w:r>
      <w:r w:rsidRPr="0096509E">
        <w:rPr>
          <w:sz w:val="28"/>
          <w:szCs w:val="28"/>
        </w:rPr>
        <w:t xml:space="preserve"> through the ‘Maths Passport’ progressive scheme. The passport will provide each child with a target and a worksheet to match this target, the expectation is that the children will complete a number of questions in a set time - </w:t>
      </w:r>
      <w:r w:rsidRPr="0096509E">
        <w:rPr>
          <w:i/>
          <w:sz w:val="28"/>
          <w:szCs w:val="28"/>
        </w:rPr>
        <w:t>Some children may be given individual times to complete the questions.</w:t>
      </w:r>
    </w:p>
    <w:p w14:paraId="4EEEE4F8" w14:textId="77777777" w:rsidR="00F47B08" w:rsidRPr="0096509E" w:rsidRDefault="00F47B08" w:rsidP="00F47B08">
      <w:pPr>
        <w:spacing w:after="0"/>
        <w:rPr>
          <w:sz w:val="28"/>
          <w:szCs w:val="28"/>
        </w:rPr>
      </w:pPr>
      <w:r w:rsidRPr="0096509E">
        <w:rPr>
          <w:b/>
          <w:sz w:val="28"/>
          <w:szCs w:val="28"/>
        </w:rPr>
        <w:t>Challenge: -</w:t>
      </w:r>
      <w:r w:rsidRPr="0096509E">
        <w:rPr>
          <w:sz w:val="28"/>
          <w:szCs w:val="28"/>
        </w:rPr>
        <w:t xml:space="preserve"> Children can be challenged or can challenge themselves through shortening times, revisiting previous learning or using programmes such as Top marks Hit the Button….</w:t>
      </w:r>
    </w:p>
    <w:p w14:paraId="3DD2F0A9" w14:textId="77777777" w:rsidR="00F47B08" w:rsidRPr="0096509E" w:rsidRDefault="002E25BD" w:rsidP="00F47B08">
      <w:pPr>
        <w:spacing w:after="0"/>
        <w:rPr>
          <w:sz w:val="28"/>
          <w:szCs w:val="28"/>
        </w:rPr>
      </w:pPr>
      <w:hyperlink r:id="rId10" w:history="1">
        <w:r w:rsidR="00F47B08" w:rsidRPr="0096509E">
          <w:rPr>
            <w:rStyle w:val="Hyperlink"/>
            <w:sz w:val="28"/>
            <w:szCs w:val="28"/>
          </w:rPr>
          <w:t xml:space="preserve">Hit the Button - Quick fire maths practise for </w:t>
        </w:r>
        <w:proofErr w:type="gramStart"/>
        <w:r w:rsidR="00F47B08" w:rsidRPr="0096509E">
          <w:rPr>
            <w:rStyle w:val="Hyperlink"/>
            <w:sz w:val="28"/>
            <w:szCs w:val="28"/>
          </w:rPr>
          <w:t>6-11 year</w:t>
        </w:r>
        <w:proofErr w:type="gramEnd"/>
        <w:r w:rsidR="00F47B08" w:rsidRPr="0096509E">
          <w:rPr>
            <w:rStyle w:val="Hyperlink"/>
            <w:sz w:val="28"/>
            <w:szCs w:val="28"/>
          </w:rPr>
          <w:t xml:space="preserve"> olds (topmarks.co.uk)</w:t>
        </w:r>
      </w:hyperlink>
    </w:p>
    <w:p w14:paraId="606752D1" w14:textId="77777777" w:rsidR="00F47B08" w:rsidRPr="0096509E" w:rsidRDefault="00F47B08" w:rsidP="00F47B08">
      <w:pPr>
        <w:spacing w:after="0"/>
        <w:rPr>
          <w:i/>
          <w:sz w:val="28"/>
          <w:szCs w:val="28"/>
        </w:rPr>
      </w:pPr>
      <w:r w:rsidRPr="0096509E">
        <w:rPr>
          <w:sz w:val="28"/>
          <w:szCs w:val="28"/>
        </w:rPr>
        <w:t xml:space="preserve">Children’s targets will be tested and assessed </w:t>
      </w:r>
      <w:r w:rsidR="00A01753">
        <w:rPr>
          <w:sz w:val="28"/>
          <w:szCs w:val="28"/>
        </w:rPr>
        <w:t>regularly</w:t>
      </w:r>
      <w:r w:rsidRPr="0096509E">
        <w:rPr>
          <w:sz w:val="28"/>
          <w:szCs w:val="28"/>
        </w:rPr>
        <w:t xml:space="preserve">. Class teachers will add </w:t>
      </w:r>
      <w:r w:rsidR="00A01753">
        <w:rPr>
          <w:sz w:val="28"/>
          <w:szCs w:val="28"/>
        </w:rPr>
        <w:t>related information</w:t>
      </w:r>
      <w:r w:rsidRPr="0096509E">
        <w:rPr>
          <w:sz w:val="28"/>
          <w:szCs w:val="28"/>
        </w:rPr>
        <w:t xml:space="preserve"> to the homework tab on their class web-site pages - </w:t>
      </w:r>
      <w:r w:rsidRPr="0096509E">
        <w:rPr>
          <w:i/>
          <w:sz w:val="28"/>
          <w:szCs w:val="28"/>
        </w:rPr>
        <w:t xml:space="preserve">Children or parents can request testing outside of these times if required. </w:t>
      </w:r>
    </w:p>
    <w:p w14:paraId="76E10A71" w14:textId="77777777" w:rsidR="00F47B08" w:rsidRPr="0096509E" w:rsidRDefault="00F47B08" w:rsidP="00F47B08">
      <w:pPr>
        <w:spacing w:after="0"/>
        <w:rPr>
          <w:i/>
          <w:sz w:val="28"/>
          <w:szCs w:val="28"/>
        </w:rPr>
      </w:pPr>
    </w:p>
    <w:p w14:paraId="325A8E2F" w14:textId="5A9A9CC9" w:rsidR="00F47B08" w:rsidRPr="0096509E" w:rsidRDefault="00F47B08" w:rsidP="00F47B08">
      <w:pPr>
        <w:spacing w:after="0"/>
        <w:rPr>
          <w:sz w:val="28"/>
          <w:szCs w:val="28"/>
        </w:rPr>
      </w:pPr>
      <w:r w:rsidRPr="0096509E">
        <w:rPr>
          <w:b/>
          <w:sz w:val="28"/>
          <w:szCs w:val="28"/>
        </w:rPr>
        <w:t xml:space="preserve">Literacy or Numeracy homework. </w:t>
      </w:r>
      <w:r w:rsidRPr="0096509E">
        <w:rPr>
          <w:sz w:val="28"/>
          <w:szCs w:val="28"/>
        </w:rPr>
        <w:t xml:space="preserve">Children </w:t>
      </w:r>
      <w:r w:rsidR="002A1B68">
        <w:rPr>
          <w:sz w:val="28"/>
          <w:szCs w:val="28"/>
        </w:rPr>
        <w:t xml:space="preserve">in Years 1-4 </w:t>
      </w:r>
      <w:r w:rsidRPr="0096509E">
        <w:rPr>
          <w:sz w:val="28"/>
          <w:szCs w:val="28"/>
        </w:rPr>
        <w:t>will receive homework in one of these areas each week depending on what is being learnt in class.</w:t>
      </w:r>
      <w:r w:rsidR="002A1B68">
        <w:rPr>
          <w:sz w:val="28"/>
          <w:szCs w:val="28"/>
        </w:rPr>
        <w:t xml:space="preserve"> Year 5 and 6 will receive home work in both literacy and numeracy each week.</w:t>
      </w:r>
      <w:r w:rsidR="00C9718B">
        <w:rPr>
          <w:sz w:val="28"/>
          <w:szCs w:val="28"/>
        </w:rPr>
        <w:t xml:space="preserve"> </w:t>
      </w:r>
      <w:r w:rsidRPr="0096509E">
        <w:rPr>
          <w:sz w:val="28"/>
          <w:szCs w:val="28"/>
        </w:rPr>
        <w:t>This wil</w:t>
      </w:r>
      <w:r w:rsidR="002A1B68">
        <w:rPr>
          <w:sz w:val="28"/>
          <w:szCs w:val="28"/>
        </w:rPr>
        <w:t xml:space="preserve">l </w:t>
      </w:r>
      <w:r w:rsidR="00C9718B">
        <w:rPr>
          <w:sz w:val="28"/>
          <w:szCs w:val="28"/>
        </w:rPr>
        <w:t xml:space="preserve">be a </w:t>
      </w:r>
      <w:r w:rsidRPr="0096509E">
        <w:rPr>
          <w:sz w:val="28"/>
          <w:szCs w:val="28"/>
        </w:rPr>
        <w:t>paper copy</w:t>
      </w:r>
      <w:r w:rsidR="00C9718B">
        <w:rPr>
          <w:sz w:val="28"/>
          <w:szCs w:val="28"/>
        </w:rPr>
        <w:t xml:space="preserve"> </w:t>
      </w:r>
      <w:r w:rsidRPr="0096509E">
        <w:rPr>
          <w:sz w:val="28"/>
          <w:szCs w:val="28"/>
        </w:rPr>
        <w:t xml:space="preserve">sent home with </w:t>
      </w:r>
      <w:r>
        <w:rPr>
          <w:sz w:val="28"/>
          <w:szCs w:val="28"/>
        </w:rPr>
        <w:t>each</w:t>
      </w:r>
      <w:r w:rsidRPr="0096509E">
        <w:rPr>
          <w:sz w:val="28"/>
          <w:szCs w:val="28"/>
        </w:rPr>
        <w:t xml:space="preserve"> child</w:t>
      </w:r>
      <w:r w:rsidR="00A01753">
        <w:rPr>
          <w:sz w:val="28"/>
          <w:szCs w:val="28"/>
        </w:rPr>
        <w:t xml:space="preserve"> in a homework book or folder.</w:t>
      </w:r>
    </w:p>
    <w:p w14:paraId="570D61BC" w14:textId="77777777" w:rsidR="00A01753" w:rsidRDefault="00F47B08" w:rsidP="00F47B08">
      <w:pPr>
        <w:spacing w:after="0"/>
        <w:rPr>
          <w:sz w:val="28"/>
          <w:szCs w:val="28"/>
        </w:rPr>
      </w:pPr>
      <w:r w:rsidRPr="0096509E">
        <w:rPr>
          <w:sz w:val="28"/>
          <w:szCs w:val="28"/>
        </w:rPr>
        <w:t xml:space="preserve">Challenge: - </w:t>
      </w:r>
      <w:r>
        <w:rPr>
          <w:sz w:val="28"/>
          <w:szCs w:val="28"/>
        </w:rPr>
        <w:t>a challenge</w:t>
      </w:r>
      <w:r w:rsidRPr="0096509E">
        <w:rPr>
          <w:sz w:val="28"/>
          <w:szCs w:val="28"/>
        </w:rPr>
        <w:t xml:space="preserve"> may sometimes be included.</w:t>
      </w:r>
    </w:p>
    <w:p w14:paraId="376B6022" w14:textId="77777777" w:rsidR="00A01753" w:rsidRPr="0096509E" w:rsidRDefault="00A01753" w:rsidP="00F47B08">
      <w:pPr>
        <w:spacing w:after="0"/>
        <w:rPr>
          <w:sz w:val="28"/>
          <w:szCs w:val="28"/>
        </w:rPr>
      </w:pPr>
    </w:p>
    <w:tbl>
      <w:tblPr>
        <w:tblStyle w:val="TableGrid"/>
        <w:tblpPr w:leftFromText="180" w:rightFromText="180" w:vertAnchor="text" w:horzAnchor="margin" w:tblpXSpec="center" w:tblpY="95"/>
        <w:tblW w:w="10065" w:type="dxa"/>
        <w:tblLook w:val="04A0" w:firstRow="1" w:lastRow="0" w:firstColumn="1" w:lastColumn="0" w:noHBand="0" w:noVBand="1"/>
      </w:tblPr>
      <w:tblGrid>
        <w:gridCol w:w="1161"/>
        <w:gridCol w:w="2039"/>
        <w:gridCol w:w="2027"/>
        <w:gridCol w:w="1834"/>
        <w:gridCol w:w="1531"/>
        <w:gridCol w:w="1473"/>
      </w:tblGrid>
      <w:tr w:rsidR="00F47B08" w:rsidRPr="00B92A31" w14:paraId="042C2E0B" w14:textId="77777777" w:rsidTr="00EB3367">
        <w:trPr>
          <w:trHeight w:val="292"/>
        </w:trPr>
        <w:tc>
          <w:tcPr>
            <w:tcW w:w="10065" w:type="dxa"/>
            <w:gridSpan w:val="6"/>
          </w:tcPr>
          <w:p w14:paraId="2D53D557" w14:textId="77777777" w:rsidR="00F47B08" w:rsidRPr="000877A0" w:rsidRDefault="00F47B08" w:rsidP="00EB3367">
            <w:pPr>
              <w:jc w:val="center"/>
              <w:rPr>
                <w:b/>
                <w:sz w:val="32"/>
                <w:szCs w:val="32"/>
              </w:rPr>
            </w:pPr>
            <w:r w:rsidRPr="000877A0">
              <w:rPr>
                <w:b/>
                <w:sz w:val="32"/>
                <w:szCs w:val="32"/>
              </w:rPr>
              <w:t>A guide to approximate time allocation</w:t>
            </w:r>
          </w:p>
        </w:tc>
      </w:tr>
      <w:tr w:rsidR="00F47B08" w:rsidRPr="00B92A31" w14:paraId="707A9EC1" w14:textId="77777777" w:rsidTr="00EB3367">
        <w:trPr>
          <w:trHeight w:val="1490"/>
        </w:trPr>
        <w:tc>
          <w:tcPr>
            <w:tcW w:w="1161" w:type="dxa"/>
          </w:tcPr>
          <w:p w14:paraId="2DEF21C1" w14:textId="77777777" w:rsidR="00F47B08" w:rsidRPr="00017BC3" w:rsidRDefault="00F47B08" w:rsidP="00EB3367">
            <w:pPr>
              <w:rPr>
                <w:b/>
              </w:rPr>
            </w:pPr>
            <w:r w:rsidRPr="00017BC3">
              <w:rPr>
                <w:b/>
              </w:rPr>
              <w:t>Year Group</w:t>
            </w:r>
          </w:p>
        </w:tc>
        <w:tc>
          <w:tcPr>
            <w:tcW w:w="2039" w:type="dxa"/>
          </w:tcPr>
          <w:p w14:paraId="49EEC713" w14:textId="77777777" w:rsidR="00F47B08" w:rsidRPr="00017BC3" w:rsidRDefault="00F47B08" w:rsidP="00EB3367">
            <w:pPr>
              <w:rPr>
                <w:b/>
              </w:rPr>
            </w:pPr>
            <w:r w:rsidRPr="00017BC3">
              <w:rPr>
                <w:b/>
              </w:rPr>
              <w:t>Reading</w:t>
            </w:r>
          </w:p>
          <w:p w14:paraId="6857F533" w14:textId="77777777" w:rsidR="00F47B08" w:rsidRPr="00017BC3" w:rsidRDefault="00F47B08" w:rsidP="00EB3367">
            <w:pPr>
              <w:rPr>
                <w:b/>
              </w:rPr>
            </w:pPr>
            <w:r w:rsidRPr="00017BC3">
              <w:rPr>
                <w:b/>
              </w:rPr>
              <w:t>Read with and questioning your child’s comprehension of their reading.</w:t>
            </w:r>
          </w:p>
        </w:tc>
        <w:tc>
          <w:tcPr>
            <w:tcW w:w="2027" w:type="dxa"/>
          </w:tcPr>
          <w:p w14:paraId="11668271" w14:textId="77777777" w:rsidR="00F47B08" w:rsidRPr="00017BC3" w:rsidRDefault="00F47B08" w:rsidP="00EB3367">
            <w:pPr>
              <w:rPr>
                <w:b/>
              </w:rPr>
            </w:pPr>
            <w:r w:rsidRPr="00017BC3">
              <w:rPr>
                <w:b/>
              </w:rPr>
              <w:t>Spellings To practise spellings and recognise and understanding the spelling pattern and meaning of a word</w:t>
            </w:r>
          </w:p>
        </w:tc>
        <w:tc>
          <w:tcPr>
            <w:tcW w:w="1834" w:type="dxa"/>
          </w:tcPr>
          <w:p w14:paraId="24A6E585" w14:textId="77777777" w:rsidR="00F47B08" w:rsidRPr="00017BC3" w:rsidRDefault="00F47B08" w:rsidP="00EB3367">
            <w:pPr>
              <w:rPr>
                <w:b/>
              </w:rPr>
            </w:pPr>
            <w:r w:rsidRPr="00017BC3">
              <w:rPr>
                <w:b/>
              </w:rPr>
              <w:t>Maths passport</w:t>
            </w:r>
          </w:p>
          <w:p w14:paraId="31BFE932" w14:textId="77777777" w:rsidR="00F47B08" w:rsidRPr="00017BC3" w:rsidRDefault="00F47B08" w:rsidP="00EB3367">
            <w:pPr>
              <w:rPr>
                <w:b/>
              </w:rPr>
            </w:pPr>
            <w:r w:rsidRPr="00017BC3">
              <w:rPr>
                <w:b/>
              </w:rPr>
              <w:t>To practise fluency targets, recognising and understanding pattern in their learning</w:t>
            </w:r>
          </w:p>
        </w:tc>
        <w:tc>
          <w:tcPr>
            <w:tcW w:w="1531" w:type="dxa"/>
          </w:tcPr>
          <w:p w14:paraId="2A6200C0" w14:textId="77777777" w:rsidR="00F47B08" w:rsidRPr="00017BC3" w:rsidRDefault="00F47B08" w:rsidP="00EB3367">
            <w:pPr>
              <w:rPr>
                <w:b/>
              </w:rPr>
            </w:pPr>
            <w:bookmarkStart w:id="1" w:name="_Hlk143954782"/>
            <w:r w:rsidRPr="00017BC3">
              <w:rPr>
                <w:b/>
              </w:rPr>
              <w:t>Literacy or Numeracy homework</w:t>
            </w:r>
            <w:bookmarkEnd w:id="1"/>
          </w:p>
        </w:tc>
        <w:tc>
          <w:tcPr>
            <w:tcW w:w="1473" w:type="dxa"/>
          </w:tcPr>
          <w:p w14:paraId="0CC39A93" w14:textId="77777777" w:rsidR="00F47B08" w:rsidRPr="00017BC3" w:rsidRDefault="00F47B08" w:rsidP="00EB3367">
            <w:pPr>
              <w:rPr>
                <w:b/>
              </w:rPr>
            </w:pPr>
            <w:r w:rsidRPr="00017BC3">
              <w:rPr>
                <w:b/>
              </w:rPr>
              <w:t>Optional - Foundation Subject Homework</w:t>
            </w:r>
          </w:p>
          <w:p w14:paraId="470D9E31" w14:textId="77777777" w:rsidR="00F47B08" w:rsidRPr="00017BC3" w:rsidRDefault="00F47B08" w:rsidP="00EB3367">
            <w:pPr>
              <w:rPr>
                <w:b/>
                <w:sz w:val="20"/>
                <w:szCs w:val="20"/>
              </w:rPr>
            </w:pPr>
            <w:r w:rsidRPr="00017BC3">
              <w:rPr>
                <w:b/>
                <w:sz w:val="20"/>
                <w:szCs w:val="20"/>
              </w:rPr>
              <w:t>To be completed before the end of each block (2-3 weeks)</w:t>
            </w:r>
          </w:p>
        </w:tc>
      </w:tr>
      <w:tr w:rsidR="00F47B08" w:rsidRPr="00B92A31" w14:paraId="2201A876" w14:textId="77777777" w:rsidTr="00EB3367">
        <w:trPr>
          <w:trHeight w:val="292"/>
        </w:trPr>
        <w:tc>
          <w:tcPr>
            <w:tcW w:w="1161" w:type="dxa"/>
          </w:tcPr>
          <w:p w14:paraId="2B2953F7" w14:textId="77777777" w:rsidR="00F47B08" w:rsidRPr="00017BC3" w:rsidRDefault="00F47B08" w:rsidP="00EB3367">
            <w:pPr>
              <w:rPr>
                <w:b/>
              </w:rPr>
            </w:pPr>
            <w:r w:rsidRPr="00017BC3">
              <w:rPr>
                <w:b/>
              </w:rPr>
              <w:t>Reception</w:t>
            </w:r>
          </w:p>
        </w:tc>
        <w:tc>
          <w:tcPr>
            <w:tcW w:w="2039" w:type="dxa"/>
          </w:tcPr>
          <w:p w14:paraId="6B86FC53" w14:textId="77777777" w:rsidR="00F47B08" w:rsidRPr="00017BC3" w:rsidRDefault="00F47B08" w:rsidP="00EB3367">
            <w:r w:rsidRPr="00017BC3">
              <w:t>10 minutes daily</w:t>
            </w:r>
          </w:p>
        </w:tc>
        <w:tc>
          <w:tcPr>
            <w:tcW w:w="2027" w:type="dxa"/>
          </w:tcPr>
          <w:p w14:paraId="348AF4F0" w14:textId="46CC3585" w:rsidR="00F47B08" w:rsidRPr="00017BC3" w:rsidRDefault="00C9718B" w:rsidP="00EB3367">
            <w:r>
              <w:t xml:space="preserve">Sound cards </w:t>
            </w:r>
            <w:r w:rsidR="00C1143A">
              <w:t>(alongside reading)</w:t>
            </w:r>
          </w:p>
        </w:tc>
        <w:tc>
          <w:tcPr>
            <w:tcW w:w="1834" w:type="dxa"/>
          </w:tcPr>
          <w:p w14:paraId="5165C462" w14:textId="77777777" w:rsidR="00F47B08" w:rsidRDefault="00C9718B" w:rsidP="00EB3367">
            <w:r>
              <w:t>Number work</w:t>
            </w:r>
          </w:p>
          <w:p w14:paraId="51E36D88" w14:textId="22C09C54" w:rsidR="00C9718B" w:rsidRPr="00017BC3" w:rsidRDefault="00C9718B" w:rsidP="00EB3367">
            <w:r>
              <w:t>(Intermittent)</w:t>
            </w:r>
          </w:p>
        </w:tc>
        <w:tc>
          <w:tcPr>
            <w:tcW w:w="1531" w:type="dxa"/>
          </w:tcPr>
          <w:p w14:paraId="1CEDEC26" w14:textId="77777777" w:rsidR="00F47B08" w:rsidRPr="00017BC3" w:rsidRDefault="00F47B08" w:rsidP="00EB3367">
            <w:r w:rsidRPr="00017BC3">
              <w:t>N/A</w:t>
            </w:r>
          </w:p>
        </w:tc>
        <w:tc>
          <w:tcPr>
            <w:tcW w:w="1473" w:type="dxa"/>
            <w:vMerge w:val="restart"/>
          </w:tcPr>
          <w:p w14:paraId="6E893D4D" w14:textId="77777777" w:rsidR="00F47B08" w:rsidRPr="00250160" w:rsidRDefault="00F47B08" w:rsidP="00EB3367">
            <w:r w:rsidRPr="00250160">
              <w:t>This homework is optional therefore time allocation is dependent on individual’s own expectations.</w:t>
            </w:r>
          </w:p>
        </w:tc>
      </w:tr>
      <w:tr w:rsidR="00F47B08" w:rsidRPr="00B92A31" w14:paraId="081D2B19" w14:textId="77777777" w:rsidTr="00EB3367">
        <w:trPr>
          <w:trHeight w:val="292"/>
        </w:trPr>
        <w:tc>
          <w:tcPr>
            <w:tcW w:w="1161" w:type="dxa"/>
          </w:tcPr>
          <w:p w14:paraId="34A88984" w14:textId="77777777" w:rsidR="00F47B08" w:rsidRPr="00017BC3" w:rsidRDefault="00F47B08" w:rsidP="00EB3367">
            <w:pPr>
              <w:rPr>
                <w:b/>
              </w:rPr>
            </w:pPr>
            <w:r w:rsidRPr="00017BC3">
              <w:rPr>
                <w:b/>
              </w:rPr>
              <w:t>1 and 2</w:t>
            </w:r>
          </w:p>
        </w:tc>
        <w:tc>
          <w:tcPr>
            <w:tcW w:w="2039" w:type="dxa"/>
          </w:tcPr>
          <w:p w14:paraId="40B04DD7" w14:textId="77777777" w:rsidR="00F47B08" w:rsidRPr="00017BC3" w:rsidRDefault="00F47B08" w:rsidP="00EB3367">
            <w:r w:rsidRPr="00017BC3">
              <w:t>10-20 minutes daily</w:t>
            </w:r>
          </w:p>
        </w:tc>
        <w:tc>
          <w:tcPr>
            <w:tcW w:w="2027" w:type="dxa"/>
          </w:tcPr>
          <w:p w14:paraId="46A7167C" w14:textId="77777777" w:rsidR="00F47B08" w:rsidRPr="00017BC3" w:rsidRDefault="00A01753" w:rsidP="00EB3367">
            <w:r>
              <w:t>5-</w:t>
            </w:r>
            <w:r w:rsidR="00F47B08" w:rsidRPr="00017BC3">
              <w:t>10 minutes 3x per week</w:t>
            </w:r>
          </w:p>
        </w:tc>
        <w:tc>
          <w:tcPr>
            <w:tcW w:w="1834" w:type="dxa"/>
          </w:tcPr>
          <w:p w14:paraId="131663AC" w14:textId="77777777" w:rsidR="00F47B08" w:rsidRPr="00017BC3" w:rsidRDefault="00A01753" w:rsidP="00EB3367">
            <w:r>
              <w:t>5-</w:t>
            </w:r>
            <w:r w:rsidR="00F47B08" w:rsidRPr="00017BC3">
              <w:t>10 minutes 3x per week</w:t>
            </w:r>
          </w:p>
        </w:tc>
        <w:tc>
          <w:tcPr>
            <w:tcW w:w="1531" w:type="dxa"/>
          </w:tcPr>
          <w:p w14:paraId="5CFA820B" w14:textId="77777777" w:rsidR="00F47B08" w:rsidRPr="00017BC3" w:rsidRDefault="00F47B08" w:rsidP="00EB3367">
            <w:r w:rsidRPr="00017BC3">
              <w:t>30 minutes per week</w:t>
            </w:r>
          </w:p>
        </w:tc>
        <w:tc>
          <w:tcPr>
            <w:tcW w:w="1473" w:type="dxa"/>
            <w:vMerge/>
          </w:tcPr>
          <w:p w14:paraId="115BC18E" w14:textId="77777777" w:rsidR="00F47B08" w:rsidRPr="00B92A31" w:rsidRDefault="00F47B08" w:rsidP="00EB3367">
            <w:pPr>
              <w:rPr>
                <w:sz w:val="24"/>
                <w:szCs w:val="24"/>
              </w:rPr>
            </w:pPr>
          </w:p>
        </w:tc>
      </w:tr>
      <w:tr w:rsidR="00F47B08" w:rsidRPr="00B92A31" w14:paraId="0E634716" w14:textId="77777777" w:rsidTr="00EB3367">
        <w:trPr>
          <w:trHeight w:val="306"/>
        </w:trPr>
        <w:tc>
          <w:tcPr>
            <w:tcW w:w="1161" w:type="dxa"/>
          </w:tcPr>
          <w:p w14:paraId="620B0EA2" w14:textId="77777777" w:rsidR="00F47B08" w:rsidRPr="00017BC3" w:rsidRDefault="00F47B08" w:rsidP="00EB3367">
            <w:pPr>
              <w:rPr>
                <w:b/>
              </w:rPr>
            </w:pPr>
            <w:r w:rsidRPr="00017BC3">
              <w:rPr>
                <w:b/>
              </w:rPr>
              <w:t>3 and 4</w:t>
            </w:r>
          </w:p>
        </w:tc>
        <w:tc>
          <w:tcPr>
            <w:tcW w:w="2039" w:type="dxa"/>
          </w:tcPr>
          <w:p w14:paraId="5D3D51AA" w14:textId="77777777" w:rsidR="00F47B08" w:rsidRDefault="00F47B08" w:rsidP="00EB3367">
            <w:r w:rsidRPr="00017BC3">
              <w:t>15-20 minutes daily</w:t>
            </w:r>
          </w:p>
          <w:p w14:paraId="1472C76B" w14:textId="77777777" w:rsidR="00A01753" w:rsidRPr="00017BC3" w:rsidRDefault="00A01753" w:rsidP="00EB3367">
            <w:r>
              <w:t>(minimum)</w:t>
            </w:r>
          </w:p>
        </w:tc>
        <w:tc>
          <w:tcPr>
            <w:tcW w:w="2027" w:type="dxa"/>
          </w:tcPr>
          <w:p w14:paraId="1259137D" w14:textId="77777777" w:rsidR="00F47B08" w:rsidRPr="00017BC3" w:rsidRDefault="00F47B08" w:rsidP="00EB3367">
            <w:r w:rsidRPr="00017BC3">
              <w:t>10 minutes 3x per week</w:t>
            </w:r>
          </w:p>
        </w:tc>
        <w:tc>
          <w:tcPr>
            <w:tcW w:w="1834" w:type="dxa"/>
          </w:tcPr>
          <w:p w14:paraId="7E4D5E0D" w14:textId="77777777" w:rsidR="00F47B08" w:rsidRPr="00017BC3" w:rsidRDefault="00F47B08" w:rsidP="00EB3367">
            <w:r w:rsidRPr="00017BC3">
              <w:t>10 minutes 3x per week</w:t>
            </w:r>
          </w:p>
        </w:tc>
        <w:tc>
          <w:tcPr>
            <w:tcW w:w="1531" w:type="dxa"/>
          </w:tcPr>
          <w:p w14:paraId="791E0909" w14:textId="77777777" w:rsidR="00F47B08" w:rsidRPr="00017BC3" w:rsidRDefault="00F47B08" w:rsidP="00EB3367">
            <w:r w:rsidRPr="00017BC3">
              <w:t>40 minutes per week</w:t>
            </w:r>
          </w:p>
        </w:tc>
        <w:tc>
          <w:tcPr>
            <w:tcW w:w="1473" w:type="dxa"/>
            <w:vMerge/>
          </w:tcPr>
          <w:p w14:paraId="104DA944" w14:textId="77777777" w:rsidR="00F47B08" w:rsidRPr="00B92A31" w:rsidRDefault="00F47B08" w:rsidP="00EB3367">
            <w:pPr>
              <w:rPr>
                <w:sz w:val="24"/>
                <w:szCs w:val="24"/>
              </w:rPr>
            </w:pPr>
          </w:p>
        </w:tc>
      </w:tr>
      <w:tr w:rsidR="00F47B08" w:rsidRPr="00B92A31" w14:paraId="190F7804" w14:textId="77777777" w:rsidTr="00EB3367">
        <w:trPr>
          <w:trHeight w:val="292"/>
        </w:trPr>
        <w:tc>
          <w:tcPr>
            <w:tcW w:w="1161" w:type="dxa"/>
          </w:tcPr>
          <w:p w14:paraId="11AABF02" w14:textId="77777777" w:rsidR="00F47B08" w:rsidRPr="00017BC3" w:rsidRDefault="00F47B08" w:rsidP="00EB3367">
            <w:pPr>
              <w:rPr>
                <w:b/>
              </w:rPr>
            </w:pPr>
            <w:r w:rsidRPr="00017BC3">
              <w:rPr>
                <w:b/>
              </w:rPr>
              <w:t>5 and 6</w:t>
            </w:r>
          </w:p>
        </w:tc>
        <w:tc>
          <w:tcPr>
            <w:tcW w:w="2039" w:type="dxa"/>
          </w:tcPr>
          <w:p w14:paraId="5E6E630D" w14:textId="77777777" w:rsidR="00F47B08" w:rsidRDefault="00F47B08" w:rsidP="00EB3367">
            <w:r w:rsidRPr="00017BC3">
              <w:t>20 minutes daily</w:t>
            </w:r>
          </w:p>
          <w:p w14:paraId="4BDAD3D2" w14:textId="77777777" w:rsidR="00A01753" w:rsidRPr="00017BC3" w:rsidRDefault="00A01753" w:rsidP="00EB3367">
            <w:r>
              <w:t>(minimum)</w:t>
            </w:r>
          </w:p>
        </w:tc>
        <w:tc>
          <w:tcPr>
            <w:tcW w:w="2027" w:type="dxa"/>
          </w:tcPr>
          <w:p w14:paraId="24FD00EC" w14:textId="77777777" w:rsidR="00F47B08" w:rsidRPr="00017BC3" w:rsidRDefault="00F47B08" w:rsidP="00EB3367">
            <w:r w:rsidRPr="00017BC3">
              <w:t>10 minutes 3x per week</w:t>
            </w:r>
          </w:p>
        </w:tc>
        <w:tc>
          <w:tcPr>
            <w:tcW w:w="1834" w:type="dxa"/>
          </w:tcPr>
          <w:p w14:paraId="19192B37" w14:textId="77777777" w:rsidR="00F47B08" w:rsidRPr="00017BC3" w:rsidRDefault="00F47B08" w:rsidP="00EB3367">
            <w:r w:rsidRPr="00017BC3">
              <w:t>10 minutes 3x</w:t>
            </w:r>
            <w:r w:rsidR="000877A0">
              <w:t xml:space="preserve"> </w:t>
            </w:r>
            <w:r w:rsidRPr="00017BC3">
              <w:t>per week</w:t>
            </w:r>
          </w:p>
        </w:tc>
        <w:tc>
          <w:tcPr>
            <w:tcW w:w="1531" w:type="dxa"/>
          </w:tcPr>
          <w:p w14:paraId="759B8969" w14:textId="77777777" w:rsidR="00F47B08" w:rsidRPr="00017BC3" w:rsidRDefault="00F47B08" w:rsidP="00EB3367">
            <w:r w:rsidRPr="00017BC3">
              <w:t>60 minutes per week</w:t>
            </w:r>
          </w:p>
        </w:tc>
        <w:tc>
          <w:tcPr>
            <w:tcW w:w="1473" w:type="dxa"/>
            <w:vMerge/>
          </w:tcPr>
          <w:p w14:paraId="6AF37655" w14:textId="77777777" w:rsidR="00F47B08" w:rsidRPr="00B92A31" w:rsidRDefault="00F47B08" w:rsidP="00EB3367">
            <w:pPr>
              <w:rPr>
                <w:sz w:val="24"/>
                <w:szCs w:val="24"/>
              </w:rPr>
            </w:pPr>
          </w:p>
        </w:tc>
      </w:tr>
    </w:tbl>
    <w:p w14:paraId="017C02E8" w14:textId="77777777" w:rsidR="00F47B08" w:rsidRDefault="00F47B08" w:rsidP="00F47B08"/>
    <w:p w14:paraId="0D881C68" w14:textId="7A3E1157" w:rsidR="00F47B08" w:rsidRPr="0096509E" w:rsidRDefault="00F47B08" w:rsidP="00F47B08">
      <w:pPr>
        <w:rPr>
          <w:i/>
          <w:sz w:val="28"/>
          <w:szCs w:val="28"/>
        </w:rPr>
      </w:pPr>
      <w:r w:rsidRPr="0096509E">
        <w:rPr>
          <w:b/>
          <w:sz w:val="28"/>
          <w:szCs w:val="28"/>
        </w:rPr>
        <w:t>Foundation Subjects</w:t>
      </w:r>
      <w:r>
        <w:rPr>
          <w:b/>
          <w:sz w:val="28"/>
          <w:szCs w:val="28"/>
        </w:rPr>
        <w:t>,</w:t>
      </w:r>
      <w:r w:rsidRPr="0096509E">
        <w:rPr>
          <w:b/>
          <w:sz w:val="28"/>
          <w:szCs w:val="28"/>
        </w:rPr>
        <w:t xml:space="preserve"> Optional Homework. </w:t>
      </w:r>
      <w:r w:rsidRPr="0096509E">
        <w:rPr>
          <w:sz w:val="28"/>
          <w:szCs w:val="28"/>
        </w:rPr>
        <w:t>This is a homework relating to the foundation subject the classes are</w:t>
      </w:r>
      <w:r>
        <w:rPr>
          <w:sz w:val="28"/>
          <w:szCs w:val="28"/>
        </w:rPr>
        <w:t xml:space="preserve"> working on</w:t>
      </w:r>
      <w:r w:rsidRPr="0096509E">
        <w:rPr>
          <w:sz w:val="28"/>
          <w:szCs w:val="28"/>
        </w:rPr>
        <w:t xml:space="preserve">. </w:t>
      </w:r>
      <w:r w:rsidR="00AC468C">
        <w:rPr>
          <w:sz w:val="28"/>
          <w:szCs w:val="28"/>
        </w:rPr>
        <w:t>(</w:t>
      </w:r>
      <w:r w:rsidRPr="0096509E">
        <w:rPr>
          <w:sz w:val="28"/>
          <w:szCs w:val="28"/>
        </w:rPr>
        <w:t xml:space="preserve">The foundation subjects </w:t>
      </w:r>
      <w:proofErr w:type="spellStart"/>
      <w:r w:rsidRPr="0096509E">
        <w:rPr>
          <w:sz w:val="28"/>
          <w:szCs w:val="28"/>
        </w:rPr>
        <w:t>ie</w:t>
      </w:r>
      <w:proofErr w:type="spellEnd"/>
      <w:r w:rsidRPr="0096509E">
        <w:rPr>
          <w:sz w:val="28"/>
          <w:szCs w:val="28"/>
        </w:rPr>
        <w:t>: history, geography, art, music etc are taught in blocks of 2 to 3 weeks across all terms.</w:t>
      </w:r>
      <w:r w:rsidR="002E25BD">
        <w:rPr>
          <w:sz w:val="28"/>
          <w:szCs w:val="28"/>
        </w:rPr>
        <w:t>)</w:t>
      </w:r>
      <w:bookmarkStart w:id="2" w:name="_GoBack"/>
      <w:bookmarkEnd w:id="2"/>
      <w:r w:rsidRPr="0096509E">
        <w:rPr>
          <w:sz w:val="28"/>
          <w:szCs w:val="28"/>
        </w:rPr>
        <w:t xml:space="preserve"> The aim of this optional homework is that the children will be able to explore these topics further </w:t>
      </w:r>
      <w:r w:rsidR="00E839D6">
        <w:rPr>
          <w:sz w:val="28"/>
          <w:szCs w:val="28"/>
        </w:rPr>
        <w:t>by</w:t>
      </w:r>
      <w:r w:rsidRPr="0096509E">
        <w:rPr>
          <w:sz w:val="28"/>
          <w:szCs w:val="28"/>
        </w:rPr>
        <w:t xml:space="preserve"> making links to one or more of the other subjects in the curriculum. - </w:t>
      </w:r>
      <w:r w:rsidRPr="0096509E">
        <w:rPr>
          <w:i/>
          <w:sz w:val="28"/>
          <w:szCs w:val="28"/>
        </w:rPr>
        <w:t>For example,</w:t>
      </w:r>
      <w:r>
        <w:rPr>
          <w:i/>
          <w:sz w:val="28"/>
          <w:szCs w:val="28"/>
        </w:rPr>
        <w:t xml:space="preserve"> </w:t>
      </w:r>
      <w:r w:rsidRPr="0096509E">
        <w:rPr>
          <w:i/>
          <w:sz w:val="28"/>
          <w:szCs w:val="28"/>
        </w:rPr>
        <w:t>a child</w:t>
      </w:r>
      <w:r>
        <w:rPr>
          <w:i/>
          <w:sz w:val="28"/>
          <w:szCs w:val="28"/>
        </w:rPr>
        <w:t xml:space="preserve"> who</w:t>
      </w:r>
      <w:r w:rsidRPr="0096509E">
        <w:rPr>
          <w:i/>
          <w:sz w:val="28"/>
          <w:szCs w:val="28"/>
        </w:rPr>
        <w:t xml:space="preserve"> is learning about World War 2 may want to learn and present a piece of related poetry (literacy link). Present a song from this period finding out about how this was used to raise morale (music/</w:t>
      </w:r>
      <w:proofErr w:type="spellStart"/>
      <w:r w:rsidRPr="0096509E">
        <w:rPr>
          <w:i/>
          <w:sz w:val="28"/>
          <w:szCs w:val="28"/>
        </w:rPr>
        <w:t>pshe</w:t>
      </w:r>
      <w:proofErr w:type="spellEnd"/>
      <w:r w:rsidRPr="0096509E">
        <w:rPr>
          <w:i/>
          <w:sz w:val="28"/>
          <w:szCs w:val="28"/>
        </w:rPr>
        <w:t xml:space="preserve"> link). Find and explain data from the period (maths link). Draw maps and look at the different topography experienced during the war (geography link).</w:t>
      </w:r>
      <w:r w:rsidR="00E839D6">
        <w:rPr>
          <w:i/>
          <w:sz w:val="28"/>
          <w:szCs w:val="28"/>
        </w:rPr>
        <w:t xml:space="preserve"> Cook a ration recipe (DT link)</w:t>
      </w:r>
    </w:p>
    <w:p w14:paraId="39B67602" w14:textId="77777777" w:rsidR="00F47B08" w:rsidRPr="0096509E" w:rsidRDefault="00F47B08" w:rsidP="00F47B08">
      <w:pPr>
        <w:rPr>
          <w:sz w:val="28"/>
          <w:szCs w:val="28"/>
        </w:rPr>
      </w:pPr>
      <w:r w:rsidRPr="0096509E">
        <w:rPr>
          <w:sz w:val="28"/>
          <w:szCs w:val="28"/>
        </w:rPr>
        <w:t xml:space="preserve">This optional homework will be marked or assessed depending on how it is presented. Children will earn extra house points for optional homework and will be given an opportunity to present their work to the class </w:t>
      </w:r>
      <w:r w:rsidR="00A01753">
        <w:rPr>
          <w:sz w:val="28"/>
          <w:szCs w:val="28"/>
        </w:rPr>
        <w:t xml:space="preserve">and at times </w:t>
      </w:r>
      <w:r w:rsidRPr="0096509E">
        <w:rPr>
          <w:sz w:val="28"/>
          <w:szCs w:val="28"/>
        </w:rPr>
        <w:t>to the school.</w:t>
      </w:r>
    </w:p>
    <w:p w14:paraId="27DA00DC" w14:textId="6FBE4184" w:rsidR="0044041B" w:rsidRDefault="000877A0">
      <w:r>
        <w:rPr>
          <w:noProof/>
        </w:rPr>
        <w:drawing>
          <wp:anchor distT="0" distB="0" distL="114300" distR="114300" simplePos="0" relativeHeight="251660800" behindDoc="1" locked="0" layoutInCell="1" allowOverlap="1" wp14:anchorId="59FEE451" wp14:editId="2289D0E4">
            <wp:simplePos x="0" y="0"/>
            <wp:positionH relativeFrom="margin">
              <wp:align>right</wp:align>
            </wp:positionH>
            <wp:positionV relativeFrom="paragraph">
              <wp:posOffset>1279525</wp:posOffset>
            </wp:positionV>
            <wp:extent cx="2639695" cy="2054225"/>
            <wp:effectExtent l="38100" t="38100" r="46355" b="41275"/>
            <wp:wrapTight wrapText="bothSides">
              <wp:wrapPolygon edited="0">
                <wp:start x="-312" y="-401"/>
                <wp:lineTo x="-312" y="21834"/>
                <wp:lineTo x="21823" y="21834"/>
                <wp:lineTo x="21823" y="-401"/>
                <wp:lineTo x="-312" y="-40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9695" cy="2054225"/>
                    </a:xfrm>
                    <a:prstGeom prst="rect">
                      <a:avLst/>
                    </a:prstGeom>
                    <a:noFill/>
                    <a:ln w="28575">
                      <a:solidFill>
                        <a:schemeClr val="accent1"/>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036E63B1" wp14:editId="3CF339D8">
            <wp:simplePos x="0" y="0"/>
            <wp:positionH relativeFrom="column">
              <wp:posOffset>-365760</wp:posOffset>
            </wp:positionH>
            <wp:positionV relativeFrom="paragraph">
              <wp:posOffset>1210945</wp:posOffset>
            </wp:positionV>
            <wp:extent cx="2810510" cy="2072640"/>
            <wp:effectExtent l="38100" t="38100" r="46990" b="41910"/>
            <wp:wrapTight wrapText="bothSides">
              <wp:wrapPolygon edited="0">
                <wp:start x="-293" y="-397"/>
                <wp:lineTo x="-293" y="21838"/>
                <wp:lineTo x="21815" y="21838"/>
                <wp:lineTo x="21815" y="-397"/>
                <wp:lineTo x="-293" y="-39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0510" cy="2072640"/>
                    </a:xfrm>
                    <a:prstGeom prst="rect">
                      <a:avLst/>
                    </a:prstGeom>
                    <a:noFill/>
                    <a:ln w="28575">
                      <a:solidFill>
                        <a:schemeClr val="accent1"/>
                      </a:solidFill>
                    </a:ln>
                  </pic:spPr>
                </pic:pic>
              </a:graphicData>
            </a:graphic>
            <wp14:sizeRelH relativeFrom="page">
              <wp14:pctWidth>0</wp14:pctWidth>
            </wp14:sizeRelH>
            <wp14:sizeRelV relativeFrom="page">
              <wp14:pctHeight>0</wp14:pctHeight>
            </wp14:sizeRelV>
          </wp:anchor>
        </w:drawing>
      </w:r>
      <w:r w:rsidR="00D909AE">
        <w:t xml:space="preserve">*Please see Class Homework pages on the website for individual class updates. </w:t>
      </w:r>
    </w:p>
    <w:sectPr w:rsidR="0044041B" w:rsidSect="00A01753">
      <w:pgSz w:w="11906" w:h="16838"/>
      <w:pgMar w:top="1440" w:right="1440" w:bottom="1440" w:left="1440" w:header="708" w:footer="708" w:gutter="0"/>
      <w:pgBorders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E11E3"/>
    <w:multiLevelType w:val="hybridMultilevel"/>
    <w:tmpl w:val="CC267494"/>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072384D"/>
    <w:multiLevelType w:val="hybridMultilevel"/>
    <w:tmpl w:val="8408ACF8"/>
    <w:lvl w:ilvl="0" w:tplc="08090001">
      <w:start w:val="1"/>
      <w:numFmt w:val="bullet"/>
      <w:lvlText w:val=""/>
      <w:lvlJc w:val="left"/>
      <w:pPr>
        <w:ind w:left="720" w:hanging="360"/>
      </w:pPr>
      <w:rPr>
        <w:rFonts w:ascii="Symbol" w:hAnsi="Symbol" w:hint="default"/>
      </w:rPr>
    </w:lvl>
    <w:lvl w:ilvl="1" w:tplc="2CECE4F8">
      <w:numFmt w:val="bullet"/>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B08"/>
    <w:rsid w:val="000877A0"/>
    <w:rsid w:val="002A1B68"/>
    <w:rsid w:val="002E25BD"/>
    <w:rsid w:val="0044041B"/>
    <w:rsid w:val="004F1B14"/>
    <w:rsid w:val="007015A3"/>
    <w:rsid w:val="00725BBE"/>
    <w:rsid w:val="00A01753"/>
    <w:rsid w:val="00AC468C"/>
    <w:rsid w:val="00C1143A"/>
    <w:rsid w:val="00C9718B"/>
    <w:rsid w:val="00D909AE"/>
    <w:rsid w:val="00E839D6"/>
    <w:rsid w:val="00F47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4FDD1"/>
  <w15:chartTrackingRefBased/>
  <w15:docId w15:val="{8838BF9D-E17D-45B4-955B-30F4CE3D2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7B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7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47B08"/>
    <w:rPr>
      <w:color w:val="0000FF"/>
      <w:u w:val="single"/>
    </w:rPr>
  </w:style>
  <w:style w:type="paragraph" w:styleId="ListParagraph">
    <w:name w:val="List Paragraph"/>
    <w:basedOn w:val="Normal"/>
    <w:uiPriority w:val="34"/>
    <w:qFormat/>
    <w:rsid w:val="00F47B08"/>
    <w:pPr>
      <w:ind w:left="720"/>
      <w:contextualSpacing/>
    </w:pPr>
  </w:style>
  <w:style w:type="paragraph" w:styleId="BalloonText">
    <w:name w:val="Balloon Text"/>
    <w:basedOn w:val="Normal"/>
    <w:link w:val="BalloonTextChar"/>
    <w:uiPriority w:val="99"/>
    <w:semiHidden/>
    <w:unhideWhenUsed/>
    <w:rsid w:val="00725B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B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hyperlink" Target="https://www.topmarks.co.uk/maths-games/hit-the-button" TargetMode="External"/><Relationship Id="rId4" Type="http://schemas.openxmlformats.org/officeDocument/2006/relationships/numbering" Target="numbering.xml"/><Relationship Id="rId9" Type="http://schemas.openxmlformats.org/officeDocument/2006/relationships/hyperlink" Target="https://www.northstainley.n-yorks.sch.uk/AjaxRequestHandler.ashx?Function=GetSecuredDOC&amp;DOCUrl=App_Data/northstainley_n-yorks_sch_uk/Curriculum_en-GB/_Documents_2022-23/Reading%20Bookle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2898B04810CA41A1CB69360633848C" ma:contentTypeVersion="12" ma:contentTypeDescription="Create a new document." ma:contentTypeScope="" ma:versionID="d4d50ccd473e6ba656870ee91d6e12bb">
  <xsd:schema xmlns:xsd="http://www.w3.org/2001/XMLSchema" xmlns:xs="http://www.w3.org/2001/XMLSchema" xmlns:p="http://schemas.microsoft.com/office/2006/metadata/properties" xmlns:ns3="343cecfa-ef8a-4426-9212-fd1aec65cefa" targetNamespace="http://schemas.microsoft.com/office/2006/metadata/properties" ma:root="true" ma:fieldsID="850810f74010148237b34f7e4868a910" ns3:_="">
    <xsd:import namespace="343cecfa-ef8a-4426-9212-fd1aec65ce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3cecfa-ef8a-4426-9212-fd1aec65ce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36DD18-E3B1-4474-BF1F-A77FBC24F586}">
  <ds:schemaRefs>
    <ds:schemaRef ds:uri="http://purl.org/dc/elements/1.1/"/>
    <ds:schemaRef ds:uri="http://www.w3.org/XML/1998/namespace"/>
    <ds:schemaRef ds:uri="http://purl.org/dc/terms/"/>
    <ds:schemaRef ds:uri="http://purl.org/dc/dcmitype/"/>
    <ds:schemaRef ds:uri="http://schemas.microsoft.com/office/infopath/2007/PartnerControls"/>
    <ds:schemaRef ds:uri="343cecfa-ef8a-4426-9212-fd1aec65cefa"/>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60B01C21-461B-43E3-83A4-2084A92CC326}">
  <ds:schemaRefs>
    <ds:schemaRef ds:uri="http://schemas.microsoft.com/sharepoint/v3/contenttype/forms"/>
  </ds:schemaRefs>
</ds:datastoreItem>
</file>

<file path=customXml/itemProps3.xml><?xml version="1.0" encoding="utf-8"?>
<ds:datastoreItem xmlns:ds="http://schemas.openxmlformats.org/officeDocument/2006/customXml" ds:itemID="{68804C08-9D7D-4635-BF80-E967C1DAA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3cecfa-ef8a-4426-9212-fd1aec65c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Wallen (Headteacher)</dc:creator>
  <cp:keywords/>
  <dc:description/>
  <cp:lastModifiedBy>Mrs L Wallen (Headteacher)</cp:lastModifiedBy>
  <cp:revision>2</cp:revision>
  <cp:lastPrinted>2023-09-12T12:29:00Z</cp:lastPrinted>
  <dcterms:created xsi:type="dcterms:W3CDTF">2023-09-12T14:19:00Z</dcterms:created>
  <dcterms:modified xsi:type="dcterms:W3CDTF">2023-09-12T14:19:00Z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0x010100F52898B04810CA41A1CB69360633848C</vt:lpwstr>
  </property>
</Properties>
</file>